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06" w:rsidRDefault="00027906" w:rsidP="00543C58">
      <w:pPr>
        <w:spacing w:line="360" w:lineRule="auto"/>
        <w:jc w:val="center"/>
        <w:rPr>
          <w:b/>
          <w:sz w:val="28"/>
          <w:szCs w:val="28"/>
        </w:rPr>
      </w:pPr>
      <w:r w:rsidRPr="00027906">
        <w:rPr>
          <w:b/>
          <w:sz w:val="28"/>
          <w:szCs w:val="28"/>
        </w:rPr>
        <w:t>Проверка  эффективности  коррекционной  программы</w:t>
      </w:r>
    </w:p>
    <w:p w:rsidR="00027906" w:rsidRPr="00027906" w:rsidRDefault="00027906" w:rsidP="00543C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06">
        <w:rPr>
          <w:rFonts w:ascii="Times New Roman" w:hAnsi="Times New Roman" w:cs="Times New Roman"/>
          <w:b/>
          <w:sz w:val="28"/>
          <w:szCs w:val="28"/>
        </w:rPr>
        <w:t>Диагностика уровня эмоционального «выгорания» В.В. Бойко</w:t>
      </w:r>
    </w:p>
    <w:p w:rsidR="00027906" w:rsidRPr="00027906" w:rsidRDefault="00027906" w:rsidP="000279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31A">
        <w:rPr>
          <w:rFonts w:ascii="Times New Roman" w:hAnsi="Times New Roman" w:cs="Times New Roman"/>
          <w:sz w:val="28"/>
          <w:szCs w:val="28"/>
        </w:rPr>
        <w:t>Степень «Напряжение»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4C75" w:rsidRDefault="00027906" w:rsidP="00027906">
      <w:pPr>
        <w:spacing w:line="240" w:lineRule="auto"/>
      </w:pPr>
      <w:r w:rsidRPr="00027906">
        <w:drawing>
          <wp:inline distT="0" distB="0" distL="0" distR="0">
            <wp:extent cx="5940425" cy="1692121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06" w:rsidRPr="00027906" w:rsidRDefault="00027906" w:rsidP="0002790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4372D">
        <w:rPr>
          <w:sz w:val="28"/>
          <w:szCs w:val="28"/>
        </w:rPr>
        <w:t>тепень «</w:t>
      </w:r>
      <w:proofErr w:type="spellStart"/>
      <w:r w:rsidRPr="0024372D">
        <w:rPr>
          <w:sz w:val="28"/>
          <w:szCs w:val="28"/>
        </w:rPr>
        <w:t>Резистенция</w:t>
      </w:r>
      <w:proofErr w:type="spellEnd"/>
      <w:r w:rsidRPr="0024372D">
        <w:rPr>
          <w:sz w:val="28"/>
          <w:szCs w:val="28"/>
        </w:rPr>
        <w:t>»</w:t>
      </w:r>
    </w:p>
    <w:p w:rsidR="00027906" w:rsidRDefault="00027906" w:rsidP="00027906">
      <w:pPr>
        <w:spacing w:line="240" w:lineRule="auto"/>
      </w:pPr>
      <w:r w:rsidRPr="00027906">
        <w:drawing>
          <wp:inline distT="0" distB="0" distL="0" distR="0">
            <wp:extent cx="5934075" cy="19621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360" w:lineRule="auto"/>
        <w:jc w:val="center"/>
        <w:rPr>
          <w:sz w:val="28"/>
          <w:szCs w:val="28"/>
        </w:rPr>
      </w:pPr>
      <w:r w:rsidRPr="0024372D">
        <w:rPr>
          <w:sz w:val="28"/>
          <w:szCs w:val="28"/>
        </w:rPr>
        <w:t>Степень «Истощение»</w:t>
      </w:r>
    </w:p>
    <w:p w:rsidR="00027906" w:rsidRDefault="00027906" w:rsidP="00027906">
      <w:pPr>
        <w:spacing w:line="240" w:lineRule="auto"/>
      </w:pPr>
      <w:r w:rsidRPr="00027906">
        <w:drawing>
          <wp:inline distT="0" distB="0" distL="0" distR="0">
            <wp:extent cx="5934075" cy="20955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</w:p>
    <w:p w:rsidR="00027906" w:rsidRPr="00543C58" w:rsidRDefault="00027906" w:rsidP="00027906">
      <w:pPr>
        <w:jc w:val="center"/>
        <w:rPr>
          <w:b/>
          <w:color w:val="000000"/>
          <w:sz w:val="28"/>
          <w:szCs w:val="28"/>
        </w:rPr>
      </w:pPr>
      <w:r w:rsidRPr="00543C58">
        <w:rPr>
          <w:b/>
          <w:color w:val="000000"/>
          <w:sz w:val="28"/>
          <w:szCs w:val="28"/>
        </w:rPr>
        <w:lastRenderedPageBreak/>
        <w:t>Диагностика коммуникативной толерантности В. В. Бойко</w:t>
      </w:r>
    </w:p>
    <w:p w:rsidR="00027906" w:rsidRDefault="00027906" w:rsidP="00027906">
      <w:pPr>
        <w:spacing w:line="240" w:lineRule="auto"/>
      </w:pPr>
      <w:r w:rsidRPr="00027906">
        <w:drawing>
          <wp:inline distT="0" distB="0" distL="0" distR="0">
            <wp:extent cx="5819775" cy="2295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06" w:rsidRDefault="00027906" w:rsidP="00027906">
      <w:pPr>
        <w:spacing w:line="240" w:lineRule="auto"/>
      </w:pPr>
    </w:p>
    <w:p w:rsidR="00027906" w:rsidRPr="00027906" w:rsidRDefault="00027906" w:rsidP="0002790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41FB">
        <w:rPr>
          <w:sz w:val="28"/>
          <w:szCs w:val="28"/>
        </w:rPr>
        <w:t xml:space="preserve">Наиболее выраженными оказались </w:t>
      </w:r>
      <w:r>
        <w:rPr>
          <w:sz w:val="28"/>
          <w:szCs w:val="28"/>
        </w:rPr>
        <w:t xml:space="preserve">изменения </w:t>
      </w:r>
      <w:r w:rsidRPr="006141FB">
        <w:rPr>
          <w:sz w:val="28"/>
          <w:szCs w:val="28"/>
        </w:rPr>
        <w:t>лишь по пяти параметрам</w:t>
      </w:r>
      <w:r>
        <w:rPr>
          <w:sz w:val="28"/>
          <w:szCs w:val="28"/>
        </w:rPr>
        <w:t xml:space="preserve">. </w:t>
      </w:r>
    </w:p>
    <w:p w:rsidR="00027906" w:rsidRDefault="00027906" w:rsidP="00027906">
      <w:pPr>
        <w:spacing w:line="240" w:lineRule="auto"/>
      </w:pPr>
      <w:r w:rsidRPr="00027906">
        <w:drawing>
          <wp:inline distT="0" distB="0" distL="0" distR="0">
            <wp:extent cx="5940425" cy="29060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</w:p>
    <w:p w:rsidR="00543C58" w:rsidRDefault="00027906" w:rsidP="0054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58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диагностики психического «выгорания»</w:t>
      </w:r>
      <w:r w:rsidR="00543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906" w:rsidRDefault="00543C58" w:rsidP="0054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06" w:rsidRPr="00543C58">
        <w:rPr>
          <w:rFonts w:ascii="Times New Roman" w:hAnsi="Times New Roman" w:cs="Times New Roman"/>
          <w:b/>
          <w:sz w:val="28"/>
          <w:szCs w:val="28"/>
        </w:rPr>
        <w:t>(А.А. Рукавишников)</w:t>
      </w:r>
    </w:p>
    <w:p w:rsidR="00543C58" w:rsidRPr="00543C58" w:rsidRDefault="00543C58" w:rsidP="00543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884"/>
        <w:gridCol w:w="1268"/>
        <w:gridCol w:w="1226"/>
        <w:gridCol w:w="3193"/>
      </w:tblGrid>
      <w:tr w:rsidR="00027906" w:rsidRPr="009A68E0" w:rsidTr="002E7321">
        <w:tc>
          <w:tcPr>
            <w:tcW w:w="9571" w:type="dxa"/>
            <w:gridSpan w:val="4"/>
          </w:tcPr>
          <w:p w:rsidR="00027906" w:rsidRPr="009A68E0" w:rsidRDefault="00027906" w:rsidP="002E7321">
            <w:pPr>
              <w:jc w:val="center"/>
            </w:pPr>
            <w:proofErr w:type="spellStart"/>
            <w:r>
              <w:rPr>
                <w:i/>
              </w:rPr>
              <w:t>Опросник</w:t>
            </w:r>
            <w:proofErr w:type="spellEnd"/>
            <w:r>
              <w:rPr>
                <w:i/>
              </w:rPr>
              <w:t xml:space="preserve"> А.А.Рукавишникова</w:t>
            </w:r>
          </w:p>
        </w:tc>
      </w:tr>
      <w:tr w:rsidR="00027906" w:rsidRPr="009A68E0" w:rsidTr="002E7321">
        <w:tc>
          <w:tcPr>
            <w:tcW w:w="3884" w:type="dxa"/>
            <w:vMerge w:val="restart"/>
            <w:vAlign w:val="center"/>
          </w:tcPr>
          <w:p w:rsidR="00027906" w:rsidRPr="009A68E0" w:rsidRDefault="00027906" w:rsidP="002E7321">
            <w:pPr>
              <w:jc w:val="center"/>
            </w:pPr>
            <w:r w:rsidRPr="009A68E0">
              <w:t>Шкалы психического выгорания</w:t>
            </w:r>
          </w:p>
        </w:tc>
        <w:tc>
          <w:tcPr>
            <w:tcW w:w="2494" w:type="dxa"/>
            <w:gridSpan w:val="2"/>
            <w:vAlign w:val="center"/>
          </w:tcPr>
          <w:p w:rsidR="00027906" w:rsidRDefault="00027906" w:rsidP="002E7321">
            <w:pPr>
              <w:jc w:val="center"/>
            </w:pPr>
            <w:r>
              <w:t>Средние значения</w:t>
            </w:r>
          </w:p>
          <w:p w:rsidR="00027906" w:rsidRPr="009A68E0" w:rsidRDefault="00027906" w:rsidP="002E7321">
            <w:pPr>
              <w:jc w:val="center"/>
            </w:pPr>
            <w:r>
              <w:t>(баллы)</w:t>
            </w:r>
          </w:p>
        </w:tc>
        <w:tc>
          <w:tcPr>
            <w:tcW w:w="3193" w:type="dxa"/>
            <w:vMerge w:val="restart"/>
            <w:vAlign w:val="center"/>
          </w:tcPr>
          <w:p w:rsidR="00027906" w:rsidRDefault="00027906" w:rsidP="002E7321">
            <w:pPr>
              <w:jc w:val="center"/>
            </w:pPr>
            <w:r>
              <w:t>Максимальные значения</w:t>
            </w:r>
          </w:p>
          <w:p w:rsidR="00027906" w:rsidRPr="009A68E0" w:rsidRDefault="00027906" w:rsidP="002E7321">
            <w:pPr>
              <w:jc w:val="center"/>
            </w:pPr>
            <w:r>
              <w:t>(баллы)</w:t>
            </w:r>
          </w:p>
        </w:tc>
      </w:tr>
      <w:tr w:rsidR="00027906" w:rsidRPr="00192F3C" w:rsidTr="002E7321">
        <w:tc>
          <w:tcPr>
            <w:tcW w:w="3884" w:type="dxa"/>
            <w:vMerge/>
          </w:tcPr>
          <w:p w:rsidR="00027906" w:rsidRPr="00192F3C" w:rsidRDefault="00027906" w:rsidP="002E7321">
            <w:pPr>
              <w:jc w:val="center"/>
            </w:pPr>
          </w:p>
        </w:tc>
        <w:tc>
          <w:tcPr>
            <w:tcW w:w="1268" w:type="dxa"/>
          </w:tcPr>
          <w:p w:rsidR="00027906" w:rsidRPr="00192F3C" w:rsidRDefault="00027906" w:rsidP="002E7321">
            <w:pPr>
              <w:jc w:val="center"/>
            </w:pPr>
            <w:r>
              <w:t>До</w:t>
            </w:r>
          </w:p>
        </w:tc>
        <w:tc>
          <w:tcPr>
            <w:tcW w:w="1226" w:type="dxa"/>
          </w:tcPr>
          <w:p w:rsidR="00027906" w:rsidRPr="00192F3C" w:rsidRDefault="00027906" w:rsidP="002E7321">
            <w:pPr>
              <w:jc w:val="center"/>
            </w:pPr>
            <w:r>
              <w:t>После</w:t>
            </w:r>
          </w:p>
        </w:tc>
        <w:tc>
          <w:tcPr>
            <w:tcW w:w="3193" w:type="dxa"/>
            <w:vMerge/>
          </w:tcPr>
          <w:p w:rsidR="00027906" w:rsidRPr="00192F3C" w:rsidRDefault="00027906" w:rsidP="002E7321">
            <w:pPr>
              <w:jc w:val="center"/>
            </w:pPr>
          </w:p>
        </w:tc>
      </w:tr>
      <w:tr w:rsidR="00027906" w:rsidRPr="009A68E0" w:rsidTr="002E7321">
        <w:tc>
          <w:tcPr>
            <w:tcW w:w="3884" w:type="dxa"/>
          </w:tcPr>
          <w:p w:rsidR="00027906" w:rsidRPr="009A68E0" w:rsidRDefault="00027906" w:rsidP="002E7321">
            <w:proofErr w:type="spellStart"/>
            <w:r>
              <w:t>Психоэмоциональное</w:t>
            </w:r>
            <w:proofErr w:type="spellEnd"/>
            <w:r>
              <w:t xml:space="preserve"> истощение</w:t>
            </w:r>
          </w:p>
        </w:tc>
        <w:tc>
          <w:tcPr>
            <w:tcW w:w="1268" w:type="dxa"/>
          </w:tcPr>
          <w:p w:rsidR="00027906" w:rsidRPr="009A68E0" w:rsidRDefault="00027906" w:rsidP="002E7321">
            <w:pPr>
              <w:jc w:val="center"/>
            </w:pPr>
            <w:r>
              <w:t>39,4</w:t>
            </w:r>
          </w:p>
        </w:tc>
        <w:tc>
          <w:tcPr>
            <w:tcW w:w="1226" w:type="dxa"/>
          </w:tcPr>
          <w:p w:rsidR="00027906" w:rsidRPr="009A68E0" w:rsidRDefault="00027906" w:rsidP="002E7321">
            <w:pPr>
              <w:jc w:val="center"/>
            </w:pPr>
            <w:r>
              <w:t>22,8</w:t>
            </w:r>
          </w:p>
        </w:tc>
        <w:tc>
          <w:tcPr>
            <w:tcW w:w="3193" w:type="dxa"/>
          </w:tcPr>
          <w:p w:rsidR="00027906" w:rsidRPr="009A68E0" w:rsidRDefault="00027906" w:rsidP="002E7321">
            <w:pPr>
              <w:jc w:val="center"/>
            </w:pPr>
            <w:r>
              <w:t>50 и выше</w:t>
            </w:r>
          </w:p>
        </w:tc>
      </w:tr>
      <w:tr w:rsidR="00027906" w:rsidRPr="009A68E0" w:rsidTr="002E7321">
        <w:tc>
          <w:tcPr>
            <w:tcW w:w="3884" w:type="dxa"/>
          </w:tcPr>
          <w:p w:rsidR="00027906" w:rsidRPr="009A68E0" w:rsidRDefault="00027906" w:rsidP="002E7321">
            <w:r>
              <w:t>Личностное отдаление</w:t>
            </w:r>
          </w:p>
        </w:tc>
        <w:tc>
          <w:tcPr>
            <w:tcW w:w="1268" w:type="dxa"/>
          </w:tcPr>
          <w:p w:rsidR="00027906" w:rsidRPr="009A68E0" w:rsidRDefault="00027906" w:rsidP="002E7321">
            <w:pPr>
              <w:jc w:val="center"/>
            </w:pPr>
            <w:r>
              <w:t>23,9</w:t>
            </w:r>
          </w:p>
        </w:tc>
        <w:tc>
          <w:tcPr>
            <w:tcW w:w="1226" w:type="dxa"/>
          </w:tcPr>
          <w:p w:rsidR="00027906" w:rsidRPr="009A68E0" w:rsidRDefault="00027906" w:rsidP="002E7321">
            <w:pPr>
              <w:jc w:val="center"/>
            </w:pPr>
            <w:r>
              <w:t>20,1</w:t>
            </w:r>
          </w:p>
        </w:tc>
        <w:tc>
          <w:tcPr>
            <w:tcW w:w="3193" w:type="dxa"/>
          </w:tcPr>
          <w:p w:rsidR="00027906" w:rsidRPr="009A68E0" w:rsidRDefault="00027906" w:rsidP="002E7321">
            <w:pPr>
              <w:jc w:val="center"/>
            </w:pPr>
            <w:r>
              <w:t>41 и выше</w:t>
            </w:r>
          </w:p>
        </w:tc>
      </w:tr>
      <w:tr w:rsidR="00027906" w:rsidRPr="009A68E0" w:rsidTr="002E7321">
        <w:tc>
          <w:tcPr>
            <w:tcW w:w="3884" w:type="dxa"/>
          </w:tcPr>
          <w:p w:rsidR="00027906" w:rsidRPr="009A68E0" w:rsidRDefault="00027906" w:rsidP="002E7321">
            <w:r>
              <w:t>Профессиональная мотивация</w:t>
            </w:r>
          </w:p>
        </w:tc>
        <w:tc>
          <w:tcPr>
            <w:tcW w:w="1268" w:type="dxa"/>
          </w:tcPr>
          <w:p w:rsidR="00027906" w:rsidRPr="009A68E0" w:rsidRDefault="00027906" w:rsidP="002E7321">
            <w:pPr>
              <w:jc w:val="center"/>
            </w:pPr>
            <w:r>
              <w:t>31,5</w:t>
            </w:r>
          </w:p>
        </w:tc>
        <w:tc>
          <w:tcPr>
            <w:tcW w:w="1226" w:type="dxa"/>
          </w:tcPr>
          <w:p w:rsidR="00027906" w:rsidRPr="009A68E0" w:rsidRDefault="00027906" w:rsidP="002E7321">
            <w:pPr>
              <w:jc w:val="center"/>
            </w:pPr>
            <w:r>
              <w:t>26,8</w:t>
            </w:r>
          </w:p>
        </w:tc>
        <w:tc>
          <w:tcPr>
            <w:tcW w:w="3193" w:type="dxa"/>
          </w:tcPr>
          <w:p w:rsidR="00027906" w:rsidRPr="009A68E0" w:rsidRDefault="00027906" w:rsidP="002E7321">
            <w:pPr>
              <w:jc w:val="center"/>
            </w:pPr>
            <w:r>
              <w:t>32 и выше</w:t>
            </w:r>
          </w:p>
        </w:tc>
      </w:tr>
      <w:tr w:rsidR="00027906" w:rsidRPr="009A68E0" w:rsidTr="002E7321">
        <w:tc>
          <w:tcPr>
            <w:tcW w:w="3884" w:type="dxa"/>
          </w:tcPr>
          <w:p w:rsidR="00027906" w:rsidRPr="009A68E0" w:rsidRDefault="00027906" w:rsidP="002E7321">
            <w:r>
              <w:t>Индекс психического выгорания</w:t>
            </w:r>
          </w:p>
        </w:tc>
        <w:tc>
          <w:tcPr>
            <w:tcW w:w="1268" w:type="dxa"/>
          </w:tcPr>
          <w:p w:rsidR="00027906" w:rsidRPr="009A68E0" w:rsidRDefault="00027906" w:rsidP="002E7321">
            <w:pPr>
              <w:jc w:val="center"/>
            </w:pPr>
            <w:r>
              <w:t>91,3</w:t>
            </w:r>
          </w:p>
        </w:tc>
        <w:tc>
          <w:tcPr>
            <w:tcW w:w="1226" w:type="dxa"/>
          </w:tcPr>
          <w:p w:rsidR="00027906" w:rsidRPr="009A68E0" w:rsidRDefault="00027906" w:rsidP="002E7321">
            <w:pPr>
              <w:jc w:val="center"/>
            </w:pPr>
            <w:r>
              <w:t>75,7</w:t>
            </w:r>
          </w:p>
        </w:tc>
        <w:tc>
          <w:tcPr>
            <w:tcW w:w="3193" w:type="dxa"/>
          </w:tcPr>
          <w:p w:rsidR="00027906" w:rsidRPr="009A68E0" w:rsidRDefault="00027906" w:rsidP="002E7321">
            <w:pPr>
              <w:jc w:val="center"/>
            </w:pPr>
            <w:r>
              <w:t>113 и выше</w:t>
            </w:r>
          </w:p>
        </w:tc>
      </w:tr>
    </w:tbl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  <w:r w:rsidRPr="00027906">
        <w:drawing>
          <wp:inline distT="0" distB="0" distL="0" distR="0">
            <wp:extent cx="5038725" cy="275272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  <w:r w:rsidRPr="00027906">
        <w:drawing>
          <wp:inline distT="0" distB="0" distL="0" distR="0">
            <wp:extent cx="5334000" cy="2876550"/>
            <wp:effectExtent l="0" t="0" r="0" b="0"/>
            <wp:docPr id="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58" w:rsidRPr="00543C58" w:rsidRDefault="00027906" w:rsidP="00543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58">
        <w:rPr>
          <w:b/>
          <w:sz w:val="28"/>
          <w:szCs w:val="28"/>
        </w:rPr>
        <w:lastRenderedPageBreak/>
        <w:t xml:space="preserve">Показатели  </w:t>
      </w:r>
      <w:r w:rsidR="00543C58" w:rsidRPr="00543C58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proofErr w:type="spellStart"/>
      <w:r w:rsidR="00543C58" w:rsidRPr="00543C58">
        <w:rPr>
          <w:rFonts w:ascii="Times New Roman" w:hAnsi="Times New Roman" w:cs="Times New Roman"/>
          <w:b/>
          <w:sz w:val="28"/>
          <w:szCs w:val="28"/>
        </w:rPr>
        <w:t>самоактуализации</w:t>
      </w:r>
      <w:proofErr w:type="spellEnd"/>
      <w:r w:rsidR="00543C58" w:rsidRPr="00543C58">
        <w:rPr>
          <w:rFonts w:ascii="Times New Roman" w:hAnsi="Times New Roman" w:cs="Times New Roman"/>
          <w:b/>
          <w:sz w:val="28"/>
          <w:szCs w:val="28"/>
        </w:rPr>
        <w:t xml:space="preserve"> личности (А.В.Лазукин в адаптации Н.Ф.Калина)</w:t>
      </w:r>
    </w:p>
    <w:p w:rsidR="00027906" w:rsidRPr="00543C58" w:rsidRDefault="00027906" w:rsidP="00543C58">
      <w:pPr>
        <w:spacing w:line="240" w:lineRule="auto"/>
        <w:jc w:val="center"/>
        <w:rPr>
          <w:b/>
          <w:sz w:val="28"/>
          <w:szCs w:val="28"/>
        </w:rPr>
      </w:pPr>
    </w:p>
    <w:p w:rsidR="00027906" w:rsidRPr="00543C58" w:rsidRDefault="00027906" w:rsidP="00543C58">
      <w:pPr>
        <w:spacing w:line="240" w:lineRule="auto"/>
        <w:jc w:val="center"/>
        <w:rPr>
          <w:b/>
          <w:sz w:val="28"/>
          <w:szCs w:val="28"/>
        </w:rPr>
      </w:pPr>
    </w:p>
    <w:p w:rsidR="00027906" w:rsidRDefault="00027906" w:rsidP="00027906">
      <w:pPr>
        <w:spacing w:line="240" w:lineRule="auto"/>
      </w:pPr>
    </w:p>
    <w:p w:rsidR="00027906" w:rsidRDefault="00027906" w:rsidP="00027906">
      <w:pPr>
        <w:spacing w:line="240" w:lineRule="auto"/>
      </w:pPr>
      <w:r w:rsidRPr="00027906">
        <w:drawing>
          <wp:inline distT="0" distB="0" distL="0" distR="0">
            <wp:extent cx="5934075" cy="39338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906" w:rsidSect="002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4A56"/>
    <w:multiLevelType w:val="multilevel"/>
    <w:tmpl w:val="7BB4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06"/>
    <w:rsid w:val="00027906"/>
    <w:rsid w:val="00224C75"/>
    <w:rsid w:val="0054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0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7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9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27906"/>
    <w:pPr>
      <w:ind w:left="720"/>
      <w:contextualSpacing/>
    </w:pPr>
  </w:style>
  <w:style w:type="table" w:styleId="a6">
    <w:name w:val="Table Grid"/>
    <w:basedOn w:val="a1"/>
    <w:rsid w:val="000279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пользователя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2013-01-11T05:26:00Z</dcterms:created>
  <dcterms:modified xsi:type="dcterms:W3CDTF">2013-01-11T05:42:00Z</dcterms:modified>
</cp:coreProperties>
</file>