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57EC2" w14:textId="77777777" w:rsidR="00A50247" w:rsidRPr="00A50247" w:rsidRDefault="00A50247" w:rsidP="00015329">
      <w:pPr>
        <w:jc w:val="center"/>
        <w:rPr>
          <w:b/>
          <w:sz w:val="28"/>
          <w:szCs w:val="28"/>
        </w:rPr>
      </w:pPr>
      <w:r w:rsidRPr="00A50247">
        <w:rPr>
          <w:b/>
          <w:sz w:val="28"/>
          <w:szCs w:val="28"/>
        </w:rPr>
        <w:t>Международный Институт Комплексной Сказкотерапии</w:t>
      </w:r>
    </w:p>
    <w:p w14:paraId="15DCA97A" w14:textId="77777777" w:rsidR="00A50247" w:rsidRPr="00A50247" w:rsidRDefault="00A50247" w:rsidP="00015329">
      <w:pPr>
        <w:jc w:val="center"/>
        <w:rPr>
          <w:b/>
          <w:sz w:val="28"/>
          <w:szCs w:val="28"/>
          <w:lang w:val="en-US"/>
        </w:rPr>
      </w:pPr>
      <w:proofErr w:type="spellStart"/>
      <w:r w:rsidRPr="00A50247">
        <w:rPr>
          <w:b/>
          <w:sz w:val="28"/>
          <w:szCs w:val="28"/>
          <w:lang w:val="en-US"/>
        </w:rPr>
        <w:t>Larnaka</w:t>
      </w:r>
      <w:proofErr w:type="spellEnd"/>
      <w:r w:rsidRPr="00A50247">
        <w:rPr>
          <w:b/>
          <w:sz w:val="28"/>
          <w:szCs w:val="28"/>
          <w:lang w:val="en-US"/>
        </w:rPr>
        <w:t>, Cyprus</w:t>
      </w:r>
    </w:p>
    <w:p w14:paraId="4D5E6E5C" w14:textId="77777777" w:rsidR="00A50247" w:rsidRPr="00A50247" w:rsidRDefault="00A50247" w:rsidP="00A50247">
      <w:pPr>
        <w:jc w:val="right"/>
        <w:rPr>
          <w:b/>
        </w:rPr>
      </w:pPr>
      <w:r>
        <w:rPr>
          <w:b/>
          <w:lang w:val="en-US"/>
        </w:rPr>
        <w:t xml:space="preserve">27 </w:t>
      </w:r>
      <w:r>
        <w:rPr>
          <w:b/>
        </w:rPr>
        <w:t>февраля 2012</w:t>
      </w:r>
    </w:p>
    <w:p w14:paraId="3ABC8C60" w14:textId="77777777" w:rsidR="00A50247" w:rsidRDefault="00A50247" w:rsidP="00015329">
      <w:pPr>
        <w:jc w:val="center"/>
        <w:rPr>
          <w:b/>
        </w:rPr>
      </w:pPr>
    </w:p>
    <w:p w14:paraId="6E620741" w14:textId="77777777" w:rsidR="000E12F9" w:rsidRPr="00015329" w:rsidRDefault="005D2BCD" w:rsidP="00015329">
      <w:pPr>
        <w:jc w:val="center"/>
        <w:rPr>
          <w:b/>
        </w:rPr>
      </w:pPr>
      <w:r w:rsidRPr="00015329">
        <w:rPr>
          <w:b/>
        </w:rPr>
        <w:t>Отзыв о программе</w:t>
      </w:r>
    </w:p>
    <w:p w14:paraId="41BD3449" w14:textId="77777777" w:rsidR="005D2BCD" w:rsidRPr="00015329" w:rsidRDefault="005D2BCD" w:rsidP="00015329">
      <w:pPr>
        <w:jc w:val="center"/>
        <w:rPr>
          <w:b/>
        </w:rPr>
      </w:pPr>
      <w:r w:rsidRPr="00015329">
        <w:rPr>
          <w:b/>
        </w:rPr>
        <w:t>Марины Александровны Кутузовой</w:t>
      </w:r>
    </w:p>
    <w:p w14:paraId="128BAF1C" w14:textId="77777777" w:rsidR="005D2BCD" w:rsidRPr="00015329" w:rsidRDefault="005D2BCD" w:rsidP="00015329">
      <w:pPr>
        <w:jc w:val="center"/>
        <w:rPr>
          <w:b/>
        </w:rPr>
      </w:pPr>
      <w:r w:rsidRPr="00015329">
        <w:rPr>
          <w:b/>
        </w:rPr>
        <w:t>«Я – Король и мое Королевство»</w:t>
      </w:r>
    </w:p>
    <w:p w14:paraId="13C98FCE" w14:textId="77777777" w:rsidR="005D2BCD" w:rsidRDefault="005D2BCD"/>
    <w:p w14:paraId="369E8204" w14:textId="77777777" w:rsidR="005D2BCD" w:rsidRPr="00A50247" w:rsidRDefault="005D2BCD" w:rsidP="00015329">
      <w:pPr>
        <w:jc w:val="both"/>
        <w:rPr>
          <w:sz w:val="22"/>
          <w:szCs w:val="22"/>
        </w:rPr>
      </w:pPr>
      <w:r w:rsidRPr="00A50247">
        <w:rPr>
          <w:sz w:val="22"/>
          <w:szCs w:val="22"/>
        </w:rPr>
        <w:t>На рассмотрение Экспертного Совета Международного Института Комплексной Сказкотерапии была представлена программа развивающих занятий Марины Кутузовой «Я – Король и мое Королевство». В основе программы лежит принцип, разработанный в нашем институте. Поэтому для нас было важным установить, насколько корректно используются наши идеи в практике развивающей работы с детьми.</w:t>
      </w:r>
    </w:p>
    <w:p w14:paraId="79EEA56C" w14:textId="77777777" w:rsidR="005D2BCD" w:rsidRPr="00A50247" w:rsidRDefault="005D2BCD" w:rsidP="00015329">
      <w:pPr>
        <w:jc w:val="both"/>
        <w:rPr>
          <w:sz w:val="22"/>
          <w:szCs w:val="22"/>
        </w:rPr>
      </w:pPr>
    </w:p>
    <w:p w14:paraId="534D157F" w14:textId="55C435CF" w:rsidR="005D2BCD" w:rsidRPr="00A50247" w:rsidRDefault="005D2BCD" w:rsidP="00015329">
      <w:pPr>
        <w:jc w:val="both"/>
        <w:rPr>
          <w:sz w:val="22"/>
          <w:szCs w:val="22"/>
        </w:rPr>
      </w:pPr>
      <w:r w:rsidRPr="00A50247">
        <w:rPr>
          <w:sz w:val="22"/>
          <w:szCs w:val="22"/>
        </w:rPr>
        <w:t xml:space="preserve">Принцип создания развивающих программ, предложенный нами, основан на универсальном архетипе Государство. Матрица именно этого архетипа позволяет наиболее точно передать ребенку идеи </w:t>
      </w:r>
      <w:proofErr w:type="spellStart"/>
      <w:r w:rsidRPr="00A50247">
        <w:rPr>
          <w:sz w:val="22"/>
          <w:szCs w:val="22"/>
        </w:rPr>
        <w:t>саморегуляции</w:t>
      </w:r>
      <w:proofErr w:type="spellEnd"/>
      <w:r w:rsidRPr="00A50247">
        <w:rPr>
          <w:sz w:val="22"/>
          <w:szCs w:val="22"/>
        </w:rPr>
        <w:t xml:space="preserve"> и самодисциплины, сформировать основные структуры эмоционального интеллекта</w:t>
      </w:r>
      <w:r w:rsidR="000E209D">
        <w:rPr>
          <w:sz w:val="22"/>
          <w:szCs w:val="22"/>
        </w:rPr>
        <w:t>, укрепить систему ценностей и нравственный иммунитет</w:t>
      </w:r>
      <w:bookmarkStart w:id="0" w:name="_GoBack"/>
      <w:bookmarkEnd w:id="0"/>
      <w:r w:rsidRPr="00A50247">
        <w:rPr>
          <w:sz w:val="22"/>
          <w:szCs w:val="22"/>
        </w:rPr>
        <w:t>.</w:t>
      </w:r>
    </w:p>
    <w:p w14:paraId="4F3E8D51" w14:textId="77777777" w:rsidR="005D2BCD" w:rsidRPr="00A50247" w:rsidRDefault="005D2BCD" w:rsidP="00015329">
      <w:pPr>
        <w:jc w:val="both"/>
        <w:rPr>
          <w:sz w:val="22"/>
          <w:szCs w:val="22"/>
        </w:rPr>
      </w:pPr>
    </w:p>
    <w:p w14:paraId="2DC030A6" w14:textId="77777777" w:rsidR="005D2BCD" w:rsidRPr="00A50247" w:rsidRDefault="005D2BCD" w:rsidP="00015329">
      <w:pPr>
        <w:jc w:val="both"/>
        <w:rPr>
          <w:sz w:val="22"/>
          <w:szCs w:val="22"/>
        </w:rPr>
      </w:pPr>
      <w:r w:rsidRPr="00A50247">
        <w:rPr>
          <w:sz w:val="22"/>
          <w:szCs w:val="22"/>
        </w:rPr>
        <w:t>На принципе архетипа Государства наши ученики и специалисты создают немало авторских программ. Данную же программу нам хотелось бы отметить особо. Почему?</w:t>
      </w:r>
    </w:p>
    <w:p w14:paraId="41170A13" w14:textId="77777777" w:rsidR="005D2BCD" w:rsidRPr="00A50247" w:rsidRDefault="005D2BCD" w:rsidP="00015329">
      <w:pPr>
        <w:jc w:val="both"/>
        <w:rPr>
          <w:sz w:val="22"/>
          <w:szCs w:val="22"/>
        </w:rPr>
      </w:pPr>
    </w:p>
    <w:p w14:paraId="2BEA5677" w14:textId="77777777" w:rsidR="005D2BCD" w:rsidRPr="00A50247" w:rsidRDefault="005D2BCD" w:rsidP="00015329">
      <w:pPr>
        <w:jc w:val="both"/>
        <w:rPr>
          <w:sz w:val="22"/>
          <w:szCs w:val="22"/>
        </w:rPr>
      </w:pPr>
      <w:r w:rsidRPr="00A50247">
        <w:rPr>
          <w:sz w:val="22"/>
          <w:szCs w:val="22"/>
        </w:rPr>
        <w:t xml:space="preserve">Во-первых, программу Марины Александровны отличает особенная, личностная интонация искренности и зрелой простоты. Эта интонация для нас ценна тем, что позволяет передать ребенку тонкие знания о внутренних процессах  деликатно, без назидания, но с вразумлением. </w:t>
      </w:r>
    </w:p>
    <w:p w14:paraId="5803EBB8" w14:textId="77777777" w:rsidR="005D2BCD" w:rsidRPr="00A50247" w:rsidRDefault="005D2BCD" w:rsidP="00015329">
      <w:pPr>
        <w:jc w:val="both"/>
        <w:rPr>
          <w:sz w:val="22"/>
          <w:szCs w:val="22"/>
        </w:rPr>
      </w:pPr>
    </w:p>
    <w:p w14:paraId="2976DF8A" w14:textId="77777777" w:rsidR="005D2BCD" w:rsidRPr="00A50247" w:rsidRDefault="005D2BCD" w:rsidP="00015329">
      <w:pPr>
        <w:jc w:val="both"/>
        <w:rPr>
          <w:sz w:val="22"/>
          <w:szCs w:val="22"/>
        </w:rPr>
      </w:pPr>
      <w:r w:rsidRPr="00A50247">
        <w:rPr>
          <w:sz w:val="22"/>
          <w:szCs w:val="22"/>
        </w:rPr>
        <w:t>Во-вторых, программу Марины Александровны отличает продуманность и целостность. Все упражнения хорошо продуманны, прослеживается четкая логика изложения материала. При этом ключевая идея программы, задающая ее стержень, легко читается в каждом игровом опыте.</w:t>
      </w:r>
    </w:p>
    <w:p w14:paraId="506A87F9" w14:textId="77777777" w:rsidR="005D2BCD" w:rsidRPr="00A50247" w:rsidRDefault="005D2BCD" w:rsidP="00015329">
      <w:pPr>
        <w:jc w:val="both"/>
        <w:rPr>
          <w:sz w:val="22"/>
          <w:szCs w:val="22"/>
        </w:rPr>
      </w:pPr>
    </w:p>
    <w:p w14:paraId="21EF494E" w14:textId="77777777" w:rsidR="005D2BCD" w:rsidRPr="00A50247" w:rsidRDefault="005D2BCD" w:rsidP="00015329">
      <w:pPr>
        <w:jc w:val="both"/>
        <w:rPr>
          <w:sz w:val="22"/>
          <w:szCs w:val="22"/>
        </w:rPr>
      </w:pPr>
      <w:r w:rsidRPr="00A50247">
        <w:rPr>
          <w:sz w:val="22"/>
          <w:szCs w:val="22"/>
        </w:rPr>
        <w:t>В-третьих, программа отличается подробностью. Благодаря этому хорошо видно, что делает специалист, куда он ведет ребенка. Кроме этого, такой программой удобно пользоваться даже начинающему психологу, поскольку каждый шаг занятия прозрачен.</w:t>
      </w:r>
    </w:p>
    <w:p w14:paraId="73DBF3C0" w14:textId="77777777" w:rsidR="005D2BCD" w:rsidRPr="00A50247" w:rsidRDefault="005D2BCD" w:rsidP="00015329">
      <w:pPr>
        <w:jc w:val="both"/>
        <w:rPr>
          <w:sz w:val="22"/>
          <w:szCs w:val="22"/>
        </w:rPr>
      </w:pPr>
    </w:p>
    <w:p w14:paraId="5822F25A" w14:textId="77777777" w:rsidR="005D2BCD" w:rsidRPr="00A50247" w:rsidRDefault="005D2BCD" w:rsidP="00015329">
      <w:pPr>
        <w:jc w:val="both"/>
        <w:rPr>
          <w:sz w:val="22"/>
          <w:szCs w:val="22"/>
        </w:rPr>
      </w:pPr>
      <w:r w:rsidRPr="00A50247">
        <w:rPr>
          <w:sz w:val="22"/>
          <w:szCs w:val="22"/>
        </w:rPr>
        <w:t>В-четвертых, и это для нас самое главное, работа в рамках этой программы пробуждает сердце ребенка, ведет с ним тонкий разговор об общечеловеческих ценностях. «Зорко одно лишь сердце, само</w:t>
      </w:r>
      <w:r w:rsidR="00015329" w:rsidRPr="00A50247">
        <w:rPr>
          <w:sz w:val="22"/>
          <w:szCs w:val="22"/>
        </w:rPr>
        <w:t>го главного глазами не увидишь», - писал Антуан де Сент-Экзюпери. И этот завет доброго сказочника удалось воплотить в конкретной программе, представленной на экспертизу.</w:t>
      </w:r>
    </w:p>
    <w:p w14:paraId="4FB84C39" w14:textId="77777777" w:rsidR="00015329" w:rsidRPr="00A50247" w:rsidRDefault="00015329" w:rsidP="00015329">
      <w:pPr>
        <w:jc w:val="both"/>
        <w:rPr>
          <w:sz w:val="22"/>
          <w:szCs w:val="22"/>
        </w:rPr>
      </w:pPr>
    </w:p>
    <w:p w14:paraId="6C510544" w14:textId="77777777" w:rsidR="00015329" w:rsidRPr="00A50247" w:rsidRDefault="00015329" w:rsidP="00015329">
      <w:pPr>
        <w:jc w:val="both"/>
        <w:rPr>
          <w:sz w:val="22"/>
          <w:szCs w:val="22"/>
        </w:rPr>
      </w:pPr>
      <w:r w:rsidRPr="00A50247">
        <w:rPr>
          <w:sz w:val="22"/>
          <w:szCs w:val="22"/>
        </w:rPr>
        <w:t>Считаем целесообразным рекомендовать эту программу для распространения среди педагогов-психологов дошкольных учреждений. А также отдельные занятия проводить совместно с родителями для укрепления отношений в семье.</w:t>
      </w:r>
    </w:p>
    <w:p w14:paraId="7B43E461" w14:textId="77777777" w:rsidR="00015329" w:rsidRPr="00A50247" w:rsidRDefault="00015329" w:rsidP="00015329">
      <w:pPr>
        <w:jc w:val="both"/>
        <w:rPr>
          <w:sz w:val="22"/>
          <w:szCs w:val="22"/>
        </w:rPr>
      </w:pPr>
    </w:p>
    <w:p w14:paraId="769D65FB" w14:textId="77777777" w:rsidR="00015329" w:rsidRDefault="00015329">
      <w:r>
        <w:t>Председатель Экспертного Совета МИКС,</w:t>
      </w:r>
    </w:p>
    <w:p w14:paraId="0F5E3B0F" w14:textId="77777777" w:rsidR="00015329" w:rsidRDefault="00015329">
      <w:r>
        <w:t>Директор МИКС,</w:t>
      </w:r>
    </w:p>
    <w:p w14:paraId="2D0C5F14" w14:textId="77777777" w:rsidR="00015329" w:rsidRDefault="00015329">
      <w:r>
        <w:t>Доктор психологии,</w:t>
      </w:r>
    </w:p>
    <w:p w14:paraId="4EA857AF" w14:textId="77777777" w:rsidR="00015329" w:rsidRDefault="00015329">
      <w:r>
        <w:t>Автор метода Комплексной Сказкотерапии</w:t>
      </w:r>
      <w:r>
        <w:rPr>
          <w:rFonts w:ascii="Cambria" w:hAnsi="Cambria"/>
        </w:rPr>
        <w:t>©</w:t>
      </w:r>
      <w:r>
        <w:t>,</w:t>
      </w:r>
    </w:p>
    <w:p w14:paraId="2B38B11D" w14:textId="77777777" w:rsidR="005D2BCD" w:rsidRDefault="00015329">
      <w:r>
        <w:t>Татьяна Зинкевич-Евстигнеева                 ___________________________________________</w:t>
      </w:r>
    </w:p>
    <w:p w14:paraId="38EF6586" w14:textId="77777777" w:rsidR="005D2BCD" w:rsidRDefault="005D2BCD"/>
    <w:sectPr w:rsidR="005D2BCD" w:rsidSect="00E658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D"/>
    <w:rsid w:val="00015329"/>
    <w:rsid w:val="000E12F9"/>
    <w:rsid w:val="000E209D"/>
    <w:rsid w:val="005D2BCD"/>
    <w:rsid w:val="00A50247"/>
    <w:rsid w:val="00E6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A4B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382</Words>
  <Characters>2179</Characters>
  <Application>Microsoft Macintosh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Зинкевич-Евстигнеева</dc:creator>
  <cp:keywords/>
  <dc:description/>
  <cp:lastModifiedBy>Татьяна Зинкевич-Евстигнеева</cp:lastModifiedBy>
  <cp:revision>3</cp:revision>
  <dcterms:created xsi:type="dcterms:W3CDTF">2012-04-13T12:53:00Z</dcterms:created>
  <dcterms:modified xsi:type="dcterms:W3CDTF">2012-04-13T13:19:00Z</dcterms:modified>
</cp:coreProperties>
</file>