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7850" w:rsidRPr="0041264A" w:rsidRDefault="00E96179">
      <w:pPr>
        <w:pStyle w:val="1"/>
        <w:spacing w:before="0" w:line="240" w:lineRule="auto"/>
        <w:jc w:val="center"/>
        <w:rPr>
          <w:rFonts w:asciiTheme="minorHAnsi" w:hAnsiTheme="minorHAnsi"/>
        </w:rPr>
      </w:pPr>
      <w:r w:rsidRPr="0041264A">
        <w:rPr>
          <w:rFonts w:asciiTheme="minorHAnsi" w:hAnsiTheme="minorHAnsi"/>
        </w:rPr>
        <w:t>ПОВЫШЕНИЕ КВАЛИФИКАЦИИ</w:t>
      </w:r>
    </w:p>
    <w:p w:rsidR="00007850" w:rsidRPr="0041264A" w:rsidRDefault="00E96179">
      <w:pPr>
        <w:pStyle w:val="1"/>
        <w:spacing w:before="0" w:line="240" w:lineRule="auto"/>
        <w:jc w:val="center"/>
        <w:rPr>
          <w:rFonts w:asciiTheme="minorHAnsi" w:hAnsiTheme="minorHAnsi"/>
        </w:rPr>
      </w:pPr>
      <w:r w:rsidRPr="0041264A">
        <w:rPr>
          <w:rFonts w:asciiTheme="minorHAnsi" w:hAnsiTheme="minorHAnsi"/>
        </w:rPr>
        <w:t xml:space="preserve"> «Практическая перинатальная психология» ИНТЕНСИВ </w:t>
      </w:r>
    </w:p>
    <w:p w:rsidR="00007850" w:rsidRPr="0041264A" w:rsidRDefault="00E96179">
      <w:pPr>
        <w:pStyle w:val="1"/>
        <w:spacing w:before="0" w:line="240" w:lineRule="auto"/>
        <w:jc w:val="center"/>
        <w:rPr>
          <w:rFonts w:asciiTheme="minorHAnsi" w:hAnsiTheme="minorHAnsi"/>
        </w:rPr>
      </w:pPr>
      <w:r w:rsidRPr="0041264A">
        <w:rPr>
          <w:rFonts w:asciiTheme="minorHAnsi" w:hAnsiTheme="minorHAnsi"/>
          <w:color w:val="3B3B3B"/>
          <w:sz w:val="36"/>
        </w:rPr>
        <w:t xml:space="preserve">(48 акад. часов) </w:t>
      </w:r>
      <w:r w:rsidRPr="0041264A">
        <w:rPr>
          <w:rFonts w:asciiTheme="minorHAnsi" w:hAnsiTheme="minorHAnsi"/>
          <w:color w:val="3B3B3B"/>
        </w:rPr>
        <w:br/>
      </w:r>
    </w:p>
    <w:p w:rsidR="00007850" w:rsidRPr="0041264A" w:rsidRDefault="00E96179">
      <w:pPr>
        <w:jc w:val="center"/>
        <w:rPr>
          <w:rFonts w:asciiTheme="minorHAnsi" w:hAnsiTheme="minorHAnsi"/>
        </w:rPr>
      </w:pPr>
      <w:r w:rsidRPr="0041264A">
        <w:rPr>
          <w:rFonts w:asciiTheme="minorHAnsi" w:hAnsiTheme="minorHAnsi"/>
          <w:color w:val="3B3B3B"/>
          <w:sz w:val="26"/>
        </w:rPr>
        <w:t>Для иногородних специалистов! </w:t>
      </w:r>
      <w:r w:rsidRPr="0041264A">
        <w:rPr>
          <w:rFonts w:asciiTheme="minorHAnsi" w:hAnsiTheme="minorHAnsi"/>
          <w:color w:val="3B3B3B"/>
          <w:sz w:val="26"/>
        </w:rPr>
        <w:t>Не из Санкт-Петербурга.</w:t>
      </w:r>
    </w:p>
    <w:p w:rsidR="00007850" w:rsidRPr="0041264A" w:rsidRDefault="00E96179" w:rsidP="0041264A">
      <w:pPr>
        <w:jc w:val="both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Целевая группа – психологи, социальные работники, акушерки, работающие в сфере перинатальной психологии.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 xml:space="preserve">Программа рассчитана на 6 дней по 8 </w:t>
      </w:r>
      <w:proofErr w:type="spellStart"/>
      <w:r w:rsidRPr="0041264A">
        <w:rPr>
          <w:rFonts w:asciiTheme="minorHAnsi" w:eastAsia="Times New Roman" w:hAnsiTheme="minorHAnsi" w:cs="Times New Roman"/>
          <w:sz w:val="28"/>
        </w:rPr>
        <w:t>акад</w:t>
      </w:r>
      <w:proofErr w:type="gramStart"/>
      <w:r w:rsidRPr="0041264A">
        <w:rPr>
          <w:rFonts w:asciiTheme="minorHAnsi" w:eastAsia="Times New Roman" w:hAnsiTheme="minorHAnsi" w:cs="Times New Roman"/>
          <w:sz w:val="28"/>
        </w:rPr>
        <w:t>.ч</w:t>
      </w:r>
      <w:proofErr w:type="gramEnd"/>
      <w:r w:rsidRPr="0041264A">
        <w:rPr>
          <w:rFonts w:asciiTheme="minorHAnsi" w:eastAsia="Times New Roman" w:hAnsiTheme="minorHAnsi" w:cs="Times New Roman"/>
          <w:sz w:val="28"/>
        </w:rPr>
        <w:t>асов</w:t>
      </w:r>
      <w:proofErr w:type="spellEnd"/>
      <w:r w:rsidRPr="0041264A">
        <w:rPr>
          <w:rFonts w:asciiTheme="minorHAnsi" w:eastAsia="Times New Roman" w:hAnsiTheme="minorHAnsi" w:cs="Times New Roman"/>
          <w:sz w:val="28"/>
        </w:rPr>
        <w:t xml:space="preserve"> (48 ч.).  Обучение проходит в групповой форме, с элементами тренинга.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Цель программы</w:t>
      </w:r>
      <w:r w:rsidRPr="0041264A">
        <w:rPr>
          <w:rFonts w:asciiTheme="minorHAnsi" w:eastAsia="Times New Roman" w:hAnsiTheme="minorHAnsi" w:cs="Times New Roman"/>
          <w:sz w:val="28"/>
        </w:rPr>
        <w:t xml:space="preserve"> – обучение методике организации и проведения занятий психологической подготовки семьи к родам и </w:t>
      </w:r>
      <w:proofErr w:type="spellStart"/>
      <w:r w:rsidRPr="0041264A">
        <w:rPr>
          <w:rFonts w:asciiTheme="minorHAnsi" w:eastAsia="Times New Roman" w:hAnsiTheme="minorHAnsi" w:cs="Times New Roman"/>
          <w:sz w:val="28"/>
        </w:rPr>
        <w:t>родительству</w:t>
      </w:r>
      <w:proofErr w:type="spellEnd"/>
      <w:r w:rsidRPr="0041264A">
        <w:rPr>
          <w:rFonts w:asciiTheme="minorHAnsi" w:eastAsia="Times New Roman" w:hAnsiTheme="minorHAnsi" w:cs="Times New Roman"/>
          <w:sz w:val="28"/>
        </w:rPr>
        <w:t>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Задачи: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- овладение навыками  индивидуального консультирования беременной женщины и семьи на этапе ожидания ребёнка;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- овладение навыками практической групповой работы с беременными женщинами;</w:t>
      </w:r>
    </w:p>
    <w:p w:rsidR="0041264A" w:rsidRDefault="0041264A">
      <w:pPr>
        <w:spacing w:after="0" w:line="240" w:lineRule="auto"/>
        <w:rPr>
          <w:rFonts w:asciiTheme="minorHAnsi" w:eastAsia="Times New Roman" w:hAnsiTheme="minorHAnsi" w:cs="Times New Roman"/>
          <w:b/>
          <w:sz w:val="28"/>
        </w:rPr>
      </w:pPr>
    </w:p>
    <w:p w:rsidR="0041264A" w:rsidRPr="0041264A" w:rsidRDefault="0041264A" w:rsidP="0041264A">
      <w:pPr>
        <w:rPr>
          <w:rFonts w:asciiTheme="minorHAnsi" w:hAnsiTheme="minorHAnsi"/>
        </w:rPr>
      </w:pPr>
      <w:r w:rsidRPr="0041264A">
        <w:rPr>
          <w:rFonts w:asciiTheme="minorHAnsi" w:hAnsiTheme="minorHAnsi"/>
          <w:b/>
          <w:color w:val="A82E2E"/>
        </w:rPr>
        <w:t>Программа:</w:t>
      </w:r>
    </w:p>
    <w:p w:rsidR="00007850" w:rsidRPr="0041264A" w:rsidRDefault="00E96179">
      <w:pPr>
        <w:spacing w:after="0" w:line="240" w:lineRule="auto"/>
        <w:rPr>
          <w:rFonts w:asciiTheme="minorHAnsi" w:eastAsia="Times New Roman" w:hAnsiTheme="minorHAnsi" w:cs="Times New Roman"/>
          <w:b/>
          <w:sz w:val="28"/>
        </w:rPr>
      </w:pPr>
      <w:bookmarkStart w:id="0" w:name="_GoBack"/>
      <w:bookmarkEnd w:id="0"/>
      <w:r w:rsidRPr="0041264A">
        <w:rPr>
          <w:rFonts w:asciiTheme="minorHAnsi" w:eastAsia="Times New Roman" w:hAnsiTheme="minorHAnsi" w:cs="Times New Roman"/>
          <w:b/>
          <w:sz w:val="28"/>
        </w:rPr>
        <w:t>1 занятие</w:t>
      </w:r>
      <w:r w:rsidR="0041264A">
        <w:rPr>
          <w:rFonts w:asciiTheme="minorHAnsi" w:eastAsia="Times New Roman" w:hAnsiTheme="minorHAnsi" w:cs="Times New Roman"/>
          <w:b/>
          <w:sz w:val="28"/>
          <w:lang w:val="en-US"/>
        </w:rPr>
        <w:t xml:space="preserve"> 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(ВЕИП)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Цели и задачи психологической помощи семье  на эт</w:t>
      </w:r>
      <w:r w:rsidRPr="0041264A">
        <w:rPr>
          <w:rFonts w:asciiTheme="minorHAnsi" w:eastAsia="Times New Roman" w:hAnsiTheme="minorHAnsi" w:cs="Times New Roman"/>
          <w:sz w:val="28"/>
        </w:rPr>
        <w:t xml:space="preserve">апе  подготовки к </w:t>
      </w:r>
      <w:proofErr w:type="spellStart"/>
      <w:r w:rsidRPr="0041264A">
        <w:rPr>
          <w:rFonts w:asciiTheme="minorHAnsi" w:eastAsia="Times New Roman" w:hAnsiTheme="minorHAnsi" w:cs="Times New Roman"/>
          <w:sz w:val="28"/>
        </w:rPr>
        <w:t>родительству</w:t>
      </w:r>
      <w:proofErr w:type="spellEnd"/>
      <w:r w:rsidRPr="0041264A">
        <w:rPr>
          <w:rFonts w:asciiTheme="minorHAnsi" w:eastAsia="Times New Roman" w:hAnsiTheme="minorHAnsi" w:cs="Times New Roman"/>
          <w:sz w:val="28"/>
        </w:rPr>
        <w:t>.  Жизненный цикл семьи, семейные кризисы. Кризис семейных отношений  на этапе первого года жизни ребёнка.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Психология беременности и материнства. Психологическая диагностика и коррекция отношения к беременности.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Анализ случаев</w:t>
      </w:r>
      <w:r w:rsidRPr="0041264A">
        <w:rPr>
          <w:rFonts w:asciiTheme="minorHAnsi" w:eastAsia="Times New Roman" w:hAnsiTheme="minorHAnsi" w:cs="Times New Roman"/>
          <w:sz w:val="28"/>
        </w:rPr>
        <w:t xml:space="preserve"> из практики  (психосоматические проявления в период беременности)</w:t>
      </w:r>
    </w:p>
    <w:p w:rsidR="00007850" w:rsidRPr="0041264A" w:rsidRDefault="00007850">
      <w:pPr>
        <w:rPr>
          <w:rFonts w:asciiTheme="minorHAnsi" w:hAnsiTheme="minorHAnsi"/>
        </w:rPr>
      </w:pPr>
    </w:p>
    <w:p w:rsidR="0041264A" w:rsidRDefault="00E96179" w:rsidP="0041264A">
      <w:pPr>
        <w:spacing w:after="0" w:line="360" w:lineRule="auto"/>
        <w:rPr>
          <w:rFonts w:asciiTheme="minorHAnsi" w:eastAsia="Times New Roman" w:hAnsiTheme="minorHAnsi" w:cs="Times New Roman"/>
          <w:b/>
          <w:sz w:val="28"/>
          <w:lang w:val="en-US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 xml:space="preserve">2 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занятие</w:t>
      </w:r>
      <w:r w:rsidR="0041264A">
        <w:rPr>
          <w:rFonts w:asciiTheme="minorHAnsi" w:eastAsia="Times New Roman" w:hAnsiTheme="minorHAnsi" w:cs="Times New Roman"/>
          <w:b/>
          <w:sz w:val="28"/>
          <w:lang w:val="en-US"/>
        </w:rPr>
        <w:t xml:space="preserve"> 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(ВЕИП)</w:t>
      </w:r>
    </w:p>
    <w:p w:rsidR="00007850" w:rsidRPr="0041264A" w:rsidRDefault="00E96179" w:rsidP="0041264A">
      <w:pPr>
        <w:spacing w:after="0" w:line="240" w:lineRule="auto"/>
        <w:rPr>
          <w:rFonts w:asciiTheme="minorHAnsi" w:eastAsia="Times New Roman" w:hAnsiTheme="minorHAnsi" w:cs="Times New Roman"/>
          <w:sz w:val="28"/>
        </w:rPr>
      </w:pPr>
      <w:r w:rsidRPr="0041264A">
        <w:rPr>
          <w:rFonts w:asciiTheme="minorHAnsi" w:eastAsia="Times New Roman" w:hAnsiTheme="minorHAnsi" w:cs="Times New Roman"/>
          <w:sz w:val="28"/>
        </w:rPr>
        <w:t xml:space="preserve">Психология отцовства. Факторы, формирующие психологическую готовность к отцовству. Задачи и методы  психологической </w:t>
      </w:r>
      <w:proofErr w:type="gramStart"/>
      <w:r w:rsidRPr="0041264A">
        <w:rPr>
          <w:rFonts w:asciiTheme="minorHAnsi" w:eastAsia="Times New Roman" w:hAnsiTheme="minorHAnsi" w:cs="Times New Roman"/>
          <w:sz w:val="28"/>
        </w:rPr>
        <w:t>подготовки</w:t>
      </w:r>
      <w:proofErr w:type="gramEnd"/>
      <w:r w:rsidRPr="0041264A">
        <w:rPr>
          <w:rFonts w:asciiTheme="minorHAnsi" w:eastAsia="Times New Roman" w:hAnsiTheme="minorHAnsi" w:cs="Times New Roman"/>
          <w:sz w:val="28"/>
        </w:rPr>
        <w:t xml:space="preserve"> будущих отцов. Психология семейных родов.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lastRenderedPageBreak/>
        <w:t>Психика</w:t>
      </w:r>
      <w:r w:rsidRPr="0041264A">
        <w:rPr>
          <w:rFonts w:asciiTheme="minorHAnsi" w:eastAsia="Times New Roman" w:hAnsiTheme="minorHAnsi" w:cs="Times New Roman"/>
          <w:sz w:val="28"/>
        </w:rPr>
        <w:t xml:space="preserve"> и роды. Немедикаментозные методы обезболивания и  психологическая помощь  в родах (техники дыхания, работа с голосом, самомассаж).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 w:rsidP="0041264A">
      <w:pPr>
        <w:spacing w:before="240" w:after="0" w:line="360" w:lineRule="auto"/>
        <w:rPr>
          <w:rFonts w:asciiTheme="minorHAnsi" w:hAnsiTheme="minorHAnsi"/>
          <w:lang w:val="en-US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3 занятие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 xml:space="preserve"> (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Роддом №6.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)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Физиология беременности.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Физиология зачатия, беременности, возможности ультразвуковой диагностики. Физиологические проблемы беременных, подготовка к родам. Знакомство с системой дородовой подготовки к естественным родам в Центре «Радуга»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>
      <w:pPr>
        <w:spacing w:after="0" w:line="240" w:lineRule="auto"/>
        <w:rPr>
          <w:rFonts w:asciiTheme="minorHAnsi" w:hAnsiTheme="minorHAnsi"/>
          <w:lang w:val="en-US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4 занятие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 xml:space="preserve"> 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(Роддом №6.)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Физиология родов.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 xml:space="preserve">Предвестники, </w:t>
      </w:r>
      <w:r w:rsidRPr="0041264A">
        <w:rPr>
          <w:rFonts w:asciiTheme="minorHAnsi" w:eastAsia="Times New Roman" w:hAnsiTheme="minorHAnsi" w:cs="Times New Roman"/>
          <w:sz w:val="28"/>
        </w:rPr>
        <w:t>методы естественного обезболивания, особенности семейных родов. Поведение роженицы. Основные опасности родов. Знакомство с методикой естественных родов на отделении «Радуга».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>
      <w:pPr>
        <w:spacing w:after="0" w:line="360" w:lineRule="auto"/>
        <w:rPr>
          <w:rFonts w:asciiTheme="minorHAnsi" w:hAnsiTheme="minorHAnsi"/>
          <w:lang w:val="en-US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5 занятие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 xml:space="preserve"> (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Роддом №9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)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Послеродовый период.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Физиологическое течение послеродового периода у м</w:t>
      </w:r>
      <w:r w:rsidRPr="0041264A">
        <w:rPr>
          <w:rFonts w:asciiTheme="minorHAnsi" w:eastAsia="Times New Roman" w:hAnsiTheme="minorHAnsi" w:cs="Times New Roman"/>
          <w:sz w:val="28"/>
        </w:rPr>
        <w:t>атери и ребенка. Переходные состояния новорожденного. Становление лактации. Знакомство с работой отделения</w:t>
      </w:r>
      <w:r w:rsidRPr="0041264A">
        <w:rPr>
          <w:rFonts w:asciiTheme="minorHAnsi" w:eastAsia="Times New Roman" w:hAnsiTheme="minorHAnsi" w:cs="Times New Roman"/>
          <w:b/>
          <w:sz w:val="28"/>
        </w:rPr>
        <w:t xml:space="preserve"> </w:t>
      </w:r>
      <w:r w:rsidRPr="0041264A">
        <w:rPr>
          <w:rFonts w:asciiTheme="minorHAnsi" w:eastAsia="Times New Roman" w:hAnsiTheme="minorHAnsi" w:cs="Times New Roman"/>
          <w:sz w:val="28"/>
        </w:rPr>
        <w:t>«мать и дитя» родильного дома.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E96179">
      <w:pPr>
        <w:spacing w:after="0" w:line="240" w:lineRule="auto"/>
        <w:rPr>
          <w:rFonts w:asciiTheme="minorHAnsi" w:hAnsiTheme="minorHAnsi"/>
          <w:lang w:val="en-US"/>
        </w:rPr>
      </w:pPr>
      <w:r w:rsidRPr="0041264A">
        <w:rPr>
          <w:rFonts w:asciiTheme="minorHAnsi" w:eastAsia="Times New Roman" w:hAnsiTheme="minorHAnsi" w:cs="Times New Roman"/>
          <w:b/>
          <w:sz w:val="28"/>
        </w:rPr>
        <w:t>6 занятие</w:t>
      </w:r>
      <w:r w:rsidR="0041264A">
        <w:rPr>
          <w:rFonts w:asciiTheme="minorHAnsi" w:eastAsia="Times New Roman" w:hAnsiTheme="minorHAnsi" w:cs="Times New Roman"/>
          <w:b/>
          <w:sz w:val="28"/>
          <w:lang w:val="en-US"/>
        </w:rPr>
        <w:t xml:space="preserve"> </w:t>
      </w:r>
      <w:r w:rsidR="0041264A" w:rsidRPr="0041264A">
        <w:rPr>
          <w:rFonts w:asciiTheme="minorHAnsi" w:eastAsia="Times New Roman" w:hAnsiTheme="minorHAnsi" w:cs="Times New Roman"/>
          <w:b/>
          <w:sz w:val="28"/>
        </w:rPr>
        <w:t>(ВЕИП)</w:t>
      </w:r>
    </w:p>
    <w:p w:rsidR="00007850" w:rsidRPr="0041264A" w:rsidRDefault="00E96179">
      <w:pPr>
        <w:spacing w:after="0" w:line="240" w:lineRule="auto"/>
        <w:rPr>
          <w:rFonts w:asciiTheme="minorHAnsi" w:hAnsiTheme="minorHAnsi"/>
        </w:rPr>
      </w:pPr>
      <w:r w:rsidRPr="0041264A">
        <w:rPr>
          <w:rFonts w:asciiTheme="minorHAnsi" w:eastAsia="Times New Roman" w:hAnsiTheme="minorHAnsi" w:cs="Times New Roman"/>
          <w:sz w:val="28"/>
        </w:rPr>
        <w:t>Мастер-класс по созданию  собственных концепций ведения занятий по психологической подготовке  семьи  к род</w:t>
      </w:r>
      <w:r w:rsidRPr="0041264A">
        <w:rPr>
          <w:rFonts w:asciiTheme="minorHAnsi" w:eastAsia="Times New Roman" w:hAnsiTheme="minorHAnsi" w:cs="Times New Roman"/>
          <w:sz w:val="28"/>
        </w:rPr>
        <w:t xml:space="preserve">ам и </w:t>
      </w:r>
      <w:proofErr w:type="spellStart"/>
      <w:r w:rsidRPr="0041264A">
        <w:rPr>
          <w:rFonts w:asciiTheme="minorHAnsi" w:eastAsia="Times New Roman" w:hAnsiTheme="minorHAnsi" w:cs="Times New Roman"/>
          <w:sz w:val="28"/>
        </w:rPr>
        <w:t>родительству</w:t>
      </w:r>
      <w:proofErr w:type="spellEnd"/>
      <w:r w:rsidRPr="0041264A">
        <w:rPr>
          <w:rFonts w:asciiTheme="minorHAnsi" w:eastAsia="Times New Roman" w:hAnsiTheme="minorHAnsi" w:cs="Times New Roman"/>
          <w:sz w:val="28"/>
        </w:rPr>
        <w:t>. Юридические вопросы оказания психологической услуги населению.</w:t>
      </w:r>
    </w:p>
    <w:p w:rsidR="00007850" w:rsidRPr="0041264A" w:rsidRDefault="00007850">
      <w:pPr>
        <w:rPr>
          <w:rFonts w:asciiTheme="minorHAnsi" w:hAnsiTheme="minorHAnsi"/>
        </w:rPr>
      </w:pPr>
    </w:p>
    <w:p w:rsidR="00007850" w:rsidRPr="0041264A" w:rsidRDefault="0041264A">
      <w:pPr>
        <w:rPr>
          <w:rFonts w:asciiTheme="minorHAnsi" w:hAnsiTheme="minorHAnsi"/>
        </w:rPr>
      </w:pPr>
      <w:r>
        <w:rPr>
          <w:rFonts w:asciiTheme="minorHAnsi" w:hAnsiTheme="minorHAnsi"/>
          <w:color w:val="3B3B3B"/>
        </w:rPr>
        <w:t>Для посещения роддома необходимо сдать ряд медицинских анализов.</w:t>
      </w:r>
      <w:r w:rsidR="00E96179" w:rsidRPr="0041264A">
        <w:rPr>
          <w:rFonts w:asciiTheme="minorHAnsi" w:hAnsiTheme="minorHAnsi"/>
          <w:color w:val="3B3B3B"/>
        </w:rPr>
        <w:br/>
        <w:t xml:space="preserve">По окончании выдается </w:t>
      </w:r>
      <w:r w:rsidR="00E96179" w:rsidRPr="0041264A">
        <w:rPr>
          <w:rFonts w:asciiTheme="minorHAnsi" w:hAnsiTheme="minorHAnsi"/>
          <w:b/>
          <w:color w:val="A82E2E"/>
        </w:rPr>
        <w:t>свидетельство о повышении квалификации на 48 часов.</w:t>
      </w:r>
      <w:r w:rsidR="00E96179" w:rsidRPr="0041264A">
        <w:rPr>
          <w:rFonts w:asciiTheme="minorHAnsi" w:hAnsiTheme="minorHAnsi"/>
          <w:b/>
          <w:color w:val="A82E2E"/>
        </w:rPr>
        <w:br/>
      </w:r>
      <w:r w:rsidR="00E96179" w:rsidRPr="0041264A">
        <w:rPr>
          <w:rFonts w:asciiTheme="minorHAnsi" w:hAnsiTheme="minorHAnsi"/>
          <w:b/>
          <w:color w:val="A82E2E"/>
        </w:rPr>
        <w:br/>
      </w:r>
    </w:p>
    <w:p w:rsidR="00007850" w:rsidRPr="0041264A" w:rsidRDefault="00E96179">
      <w:pPr>
        <w:rPr>
          <w:rFonts w:asciiTheme="minorHAnsi" w:hAnsiTheme="minorHAnsi"/>
        </w:rPr>
      </w:pPr>
      <w:r w:rsidRPr="0041264A">
        <w:rPr>
          <w:rFonts w:asciiTheme="minorHAnsi" w:hAnsiTheme="minorHAnsi"/>
          <w:noProof/>
        </w:rPr>
        <w:drawing>
          <wp:inline distT="0" distB="0" distL="114300" distR="114300" wp14:anchorId="4F1E379E" wp14:editId="55487520">
            <wp:extent cx="5943600" cy="254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850" w:rsidRPr="0041264A" w:rsidRDefault="00007850">
      <w:pPr>
        <w:jc w:val="center"/>
        <w:rPr>
          <w:rFonts w:asciiTheme="minorHAnsi" w:hAnsiTheme="minorHAnsi"/>
        </w:rPr>
      </w:pPr>
    </w:p>
    <w:p w:rsidR="00007850" w:rsidRPr="0041264A" w:rsidRDefault="00E96179">
      <w:pPr>
        <w:spacing w:after="0" w:line="240" w:lineRule="auto"/>
        <w:jc w:val="center"/>
        <w:rPr>
          <w:rFonts w:asciiTheme="minorHAnsi" w:hAnsiTheme="minorHAnsi"/>
        </w:rPr>
      </w:pPr>
      <w:hyperlink r:id="rId8"/>
    </w:p>
    <w:sectPr w:rsidR="00007850" w:rsidRPr="0041264A">
      <w:headerReference w:type="default" r:id="rId9"/>
      <w:footerReference w:type="default" r:id="rId10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79" w:rsidRDefault="00E96179">
      <w:pPr>
        <w:spacing w:after="0" w:line="240" w:lineRule="auto"/>
      </w:pPr>
      <w:r>
        <w:separator/>
      </w:r>
    </w:p>
  </w:endnote>
  <w:endnote w:type="continuationSeparator" w:id="0">
    <w:p w:rsidR="00E96179" w:rsidRDefault="00E9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50" w:rsidRDefault="00007850">
    <w:pPr>
      <w:tabs>
        <w:tab w:val="center" w:pos="4677"/>
        <w:tab w:val="right" w:pos="9355"/>
      </w:tabs>
      <w:spacing w:after="0" w:line="240" w:lineRule="auto"/>
    </w:pPr>
  </w:p>
  <w:p w:rsidR="00007850" w:rsidRDefault="00007850">
    <w:pPr>
      <w:tabs>
        <w:tab w:val="center" w:pos="4677"/>
        <w:tab w:val="right" w:pos="9355"/>
      </w:tabs>
      <w:spacing w:after="0" w:line="240" w:lineRule="auto"/>
    </w:pPr>
  </w:p>
  <w:p w:rsidR="00007850" w:rsidRDefault="00007850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79" w:rsidRDefault="00E96179">
      <w:pPr>
        <w:spacing w:after="0" w:line="240" w:lineRule="auto"/>
      </w:pPr>
      <w:r>
        <w:separator/>
      </w:r>
    </w:p>
  </w:footnote>
  <w:footnote w:type="continuationSeparator" w:id="0">
    <w:p w:rsidR="00E96179" w:rsidRDefault="00E9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50" w:rsidRDefault="00E96179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Cambria" w:eastAsia="Cambria" w:hAnsi="Cambria" w:cs="Cambria"/>
        <w:sz w:val="32"/>
      </w:rPr>
      <w:t>Восточно-Европейский институт психоанализа</w:t>
    </w:r>
  </w:p>
  <w:p w:rsidR="00007850" w:rsidRDefault="00E96179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Cambria" w:eastAsia="Cambria" w:hAnsi="Cambria" w:cs="Cambria"/>
        <w:sz w:val="32"/>
      </w:rPr>
      <w:t>(Санкт-Петербург)</w:t>
    </w:r>
  </w:p>
  <w:p w:rsidR="00007850" w:rsidRDefault="00007850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7850"/>
    <w:rsid w:val="00007850"/>
    <w:rsid w:val="0041264A"/>
    <w:rsid w:val="00E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41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41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ebly-file/7/8/0/4/7804728/bill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Psycheja_Programma_Pr_Per_psikhologia.docx.docx</dc:title>
  <cp:lastModifiedBy>Gegemi</cp:lastModifiedBy>
  <cp:revision>2</cp:revision>
  <dcterms:created xsi:type="dcterms:W3CDTF">2015-01-05T15:03:00Z</dcterms:created>
  <dcterms:modified xsi:type="dcterms:W3CDTF">2015-01-05T15:07:00Z</dcterms:modified>
</cp:coreProperties>
</file>