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F" w:rsidRPr="003F3D7E" w:rsidRDefault="00994BCF" w:rsidP="00994BCF">
      <w:pPr>
        <w:pStyle w:val="1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СПИСОК</w:t>
      </w:r>
    </w:p>
    <w:p w:rsidR="00994BCF" w:rsidRPr="003F3D7E" w:rsidRDefault="00994BCF" w:rsidP="00994BCF">
      <w:pPr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опубликованных и приравненных к ним научных и учебно-методических работ</w:t>
      </w:r>
    </w:p>
    <w:p w:rsidR="00994BCF" w:rsidRPr="003F3D7E" w:rsidRDefault="00994BCF" w:rsidP="00994BCF">
      <w:pPr>
        <w:pStyle w:val="2"/>
        <w:rPr>
          <w:sz w:val="24"/>
          <w:szCs w:val="24"/>
        </w:rPr>
      </w:pPr>
      <w:r w:rsidRPr="003F3D7E">
        <w:rPr>
          <w:sz w:val="24"/>
          <w:szCs w:val="24"/>
        </w:rPr>
        <w:t xml:space="preserve">Кубековой </w:t>
      </w:r>
      <w:proofErr w:type="spellStart"/>
      <w:r w:rsidRPr="003F3D7E">
        <w:rPr>
          <w:sz w:val="24"/>
          <w:szCs w:val="24"/>
        </w:rPr>
        <w:t>Алии</w:t>
      </w:r>
      <w:proofErr w:type="spellEnd"/>
      <w:r w:rsidRPr="003F3D7E">
        <w:rPr>
          <w:sz w:val="24"/>
          <w:szCs w:val="24"/>
        </w:rPr>
        <w:t xml:space="preserve"> </w:t>
      </w:r>
      <w:proofErr w:type="spellStart"/>
      <w:r w:rsidRPr="003F3D7E">
        <w:rPr>
          <w:sz w:val="24"/>
          <w:szCs w:val="24"/>
        </w:rPr>
        <w:t>Салаватовны</w:t>
      </w:r>
      <w:proofErr w:type="spellEnd"/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694"/>
        <w:gridCol w:w="945"/>
        <w:gridCol w:w="3450"/>
        <w:gridCol w:w="1134"/>
        <w:gridCol w:w="1842"/>
      </w:tblGrid>
      <w:tr w:rsidR="005433A6" w:rsidRPr="003F3D7E" w:rsidTr="00A62E7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 xml:space="preserve">Наименование </w:t>
            </w:r>
          </w:p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работы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Фо</w:t>
            </w:r>
            <w:r w:rsidRPr="003F3D7E">
              <w:rPr>
                <w:sz w:val="24"/>
                <w:szCs w:val="24"/>
              </w:rPr>
              <w:t>р</w:t>
            </w:r>
            <w:r w:rsidRPr="003F3D7E">
              <w:rPr>
                <w:sz w:val="24"/>
                <w:szCs w:val="24"/>
              </w:rPr>
              <w:t>ма раб</w:t>
            </w:r>
            <w:r w:rsidRPr="003F3D7E">
              <w:rPr>
                <w:sz w:val="24"/>
                <w:szCs w:val="24"/>
              </w:rPr>
              <w:t>о</w:t>
            </w:r>
            <w:r w:rsidRPr="003F3D7E">
              <w:rPr>
                <w:sz w:val="24"/>
                <w:szCs w:val="24"/>
              </w:rPr>
              <w:t>ты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 xml:space="preserve">Выходные </w:t>
            </w:r>
          </w:p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Об</w:t>
            </w:r>
            <w:r w:rsidRPr="003F3D7E">
              <w:rPr>
                <w:sz w:val="24"/>
                <w:szCs w:val="24"/>
              </w:rPr>
              <w:t>ъ</w:t>
            </w:r>
            <w:r w:rsidRPr="003F3D7E">
              <w:rPr>
                <w:sz w:val="24"/>
                <w:szCs w:val="24"/>
              </w:rPr>
              <w:t>ем в  стр.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Соавторы</w:t>
            </w:r>
          </w:p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</w:p>
        </w:tc>
      </w:tr>
      <w:tr w:rsidR="005433A6" w:rsidRPr="003F3D7E" w:rsidTr="00A62E7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3F3D7E" w:rsidRDefault="005433A6" w:rsidP="00A62E7D">
            <w:pPr>
              <w:jc w:val="center"/>
              <w:rPr>
                <w:sz w:val="24"/>
                <w:szCs w:val="24"/>
              </w:rPr>
            </w:pPr>
            <w:r w:rsidRPr="003F3D7E">
              <w:rPr>
                <w:sz w:val="24"/>
                <w:szCs w:val="24"/>
              </w:rPr>
              <w:t>6</w:t>
            </w:r>
          </w:p>
        </w:tc>
      </w:tr>
      <w:tr w:rsidR="005433A6" w:rsidRPr="003F3D7E" w:rsidTr="00A62E7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708" w:type="dxa"/>
          </w:tcPr>
          <w:p w:rsidR="005433A6" w:rsidRPr="003F3D7E" w:rsidRDefault="005433A6" w:rsidP="00A62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D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433A6" w:rsidRPr="003F3D7E" w:rsidRDefault="00A47788" w:rsidP="0003125C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Das</w:t>
            </w: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Gedachtnis</w:t>
            </w:r>
            <w:proofErr w:type="spellEnd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3F3D7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Vervollkommnung</w:t>
            </w:r>
            <w:proofErr w:type="spellEnd"/>
            <w:r w:rsidRPr="003F3D7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Gedachtnisess</w:t>
            </w:r>
            <w:proofErr w:type="spellEnd"/>
          </w:p>
        </w:tc>
        <w:tc>
          <w:tcPr>
            <w:tcW w:w="945" w:type="dxa"/>
          </w:tcPr>
          <w:p w:rsidR="005433A6" w:rsidRPr="003F3D7E" w:rsidRDefault="005433A6" w:rsidP="00A62E7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печа</w:t>
            </w: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т</w:t>
            </w: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3450" w:type="dxa"/>
          </w:tcPr>
          <w:p w:rsidR="005433A6" w:rsidRPr="003F3D7E" w:rsidRDefault="0003125C" w:rsidP="0003125C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Наука: поиск-2009: сб. научных статей/</w:t>
            </w: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Астрахан</w:t>
            </w:r>
            <w:proofErr w:type="spellEnd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Гос</w:t>
            </w:r>
            <w:proofErr w:type="spellEnd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Техн</w:t>
            </w:r>
            <w:proofErr w:type="spellEnd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. Ун-т Астрахань: Изд-во АГТУ, 2009. – Р. 160 – 162.</w:t>
            </w:r>
          </w:p>
        </w:tc>
        <w:tc>
          <w:tcPr>
            <w:tcW w:w="1134" w:type="dxa"/>
          </w:tcPr>
          <w:p w:rsidR="005433A6" w:rsidRPr="003F3D7E" w:rsidRDefault="005433A6" w:rsidP="00A62E7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2/0,5</w:t>
            </w:r>
          </w:p>
        </w:tc>
        <w:tc>
          <w:tcPr>
            <w:tcW w:w="1842" w:type="dxa"/>
          </w:tcPr>
          <w:p w:rsidR="005433A6" w:rsidRPr="003F3D7E" w:rsidRDefault="0003125C" w:rsidP="00A62E7D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З.Р. </w:t>
            </w: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Ижберде</w:t>
            </w:r>
            <w:proofErr w:type="spellEnd"/>
          </w:p>
          <w:p w:rsidR="005433A6" w:rsidRPr="003F3D7E" w:rsidRDefault="0003125C" w:rsidP="00A62E7D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ева</w:t>
            </w:r>
            <w:proofErr w:type="spellEnd"/>
          </w:p>
        </w:tc>
      </w:tr>
      <w:tr w:rsidR="005433A6" w:rsidRPr="003F3D7E" w:rsidTr="00A62E7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433A6" w:rsidRPr="003F3D7E" w:rsidRDefault="005433A6" w:rsidP="00A62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D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433A6" w:rsidRPr="003F3D7E" w:rsidRDefault="0003125C" w:rsidP="00A62E7D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Психологи</w:t>
            </w:r>
            <w:r w:rsidR="00552F2E" w:rsidRPr="003F3D7E">
              <w:rPr>
                <w:rFonts w:ascii="Times New Roman" w:eastAsia="MS Mincho" w:hAnsi="Times New Roman"/>
                <w:sz w:val="24"/>
                <w:szCs w:val="24"/>
              </w:rPr>
              <w:t>ческое сопровождение как условие повышения стрессоустойчивости у иностранных студентов</w:t>
            </w:r>
          </w:p>
        </w:tc>
        <w:tc>
          <w:tcPr>
            <w:tcW w:w="945" w:type="dxa"/>
          </w:tcPr>
          <w:p w:rsidR="005433A6" w:rsidRPr="003F3D7E" w:rsidRDefault="005433A6" w:rsidP="00A62E7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печа</w:t>
            </w: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т</w:t>
            </w: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3450" w:type="dxa"/>
          </w:tcPr>
          <w:p w:rsidR="005433A6" w:rsidRPr="003F3D7E" w:rsidRDefault="00552F2E" w:rsidP="00A62E7D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3D7E">
              <w:rPr>
                <w:rFonts w:ascii="Times New Roman" w:hAnsi="Times New Roman"/>
                <w:sz w:val="24"/>
                <w:szCs w:val="24"/>
              </w:rPr>
              <w:t xml:space="preserve"> Межрегиональная конференция молодых ученых и </w:t>
            </w:r>
            <w:proofErr w:type="spellStart"/>
            <w:r w:rsidRPr="003F3D7E">
              <w:rPr>
                <w:rFonts w:ascii="Times New Roman" w:hAnsi="Times New Roman"/>
                <w:sz w:val="24"/>
                <w:szCs w:val="24"/>
              </w:rPr>
              <w:t>инноваторов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3D7E">
              <w:rPr>
                <w:rFonts w:ascii="Times New Roman" w:hAnsi="Times New Roman"/>
                <w:sz w:val="24"/>
                <w:szCs w:val="24"/>
              </w:rPr>
              <w:t>Инно-каспий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</w:rPr>
              <w:t xml:space="preserve">»: сб. по итогам </w:t>
            </w:r>
            <w:proofErr w:type="spellStart"/>
            <w:r w:rsidRPr="003F3D7E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</w:rPr>
              <w:t>.</w:t>
            </w:r>
            <w:r w:rsidR="0014257A"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="0014257A" w:rsidRPr="003F3D7E">
              <w:rPr>
                <w:rFonts w:ascii="Times New Roman" w:eastAsia="MS Mincho" w:hAnsi="Times New Roman"/>
                <w:sz w:val="24"/>
                <w:szCs w:val="24"/>
              </w:rPr>
              <w:t>Астрахан</w:t>
            </w:r>
            <w:proofErr w:type="spellEnd"/>
            <w:r w:rsidR="0014257A"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="0014257A" w:rsidRPr="003F3D7E">
              <w:rPr>
                <w:rFonts w:ascii="Times New Roman" w:eastAsia="MS Mincho" w:hAnsi="Times New Roman"/>
                <w:sz w:val="24"/>
                <w:szCs w:val="24"/>
              </w:rPr>
              <w:t>Гос</w:t>
            </w:r>
            <w:proofErr w:type="spellEnd"/>
            <w:r w:rsidR="0014257A"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="0014257A" w:rsidRPr="003F3D7E">
              <w:rPr>
                <w:rFonts w:ascii="Times New Roman" w:eastAsia="MS Mincho" w:hAnsi="Times New Roman"/>
                <w:sz w:val="24"/>
                <w:szCs w:val="24"/>
              </w:rPr>
              <w:t>Техн</w:t>
            </w:r>
            <w:proofErr w:type="spellEnd"/>
            <w:r w:rsidR="0014257A" w:rsidRPr="003F3D7E">
              <w:rPr>
                <w:rFonts w:ascii="Times New Roman" w:eastAsia="MS Mincho" w:hAnsi="Times New Roman"/>
                <w:sz w:val="24"/>
                <w:szCs w:val="24"/>
              </w:rPr>
              <w:t>. Ун-т Астрахань: Изд-во АГТУ, 2012. – Р. 37 – 40.</w:t>
            </w:r>
          </w:p>
        </w:tc>
        <w:tc>
          <w:tcPr>
            <w:tcW w:w="1134" w:type="dxa"/>
          </w:tcPr>
          <w:p w:rsidR="005433A6" w:rsidRPr="003F3D7E" w:rsidRDefault="00EC3D43" w:rsidP="00A62E7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4/1,33</w:t>
            </w:r>
          </w:p>
        </w:tc>
        <w:tc>
          <w:tcPr>
            <w:tcW w:w="1842" w:type="dxa"/>
          </w:tcPr>
          <w:p w:rsidR="005433A6" w:rsidRPr="003F3D7E" w:rsidRDefault="005433A6" w:rsidP="0014257A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433A6" w:rsidRPr="003F3D7E" w:rsidTr="00EC3D4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708" w:type="dxa"/>
          </w:tcPr>
          <w:p w:rsidR="005433A6" w:rsidRPr="003F3D7E" w:rsidRDefault="005433A6" w:rsidP="00A62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D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433A6" w:rsidRPr="003F3D7E" w:rsidRDefault="005433A6" w:rsidP="00A62E7D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3F3D7E">
              <w:rPr>
                <w:rFonts w:ascii="Times New Roman" w:hAnsi="Times New Roman"/>
                <w:sz w:val="24"/>
                <w:szCs w:val="24"/>
              </w:rPr>
              <w:t>Созависимое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</w:rPr>
              <w:t xml:space="preserve"> поведение как психопатологич</w:t>
            </w:r>
            <w:r w:rsidRPr="003F3D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D7E">
              <w:rPr>
                <w:rFonts w:ascii="Times New Roman" w:hAnsi="Times New Roman"/>
                <w:sz w:val="24"/>
                <w:szCs w:val="24"/>
              </w:rPr>
              <w:t>ский феномен: конце</w:t>
            </w:r>
            <w:r w:rsidRPr="003F3D7E">
              <w:rPr>
                <w:rFonts w:ascii="Times New Roman" w:hAnsi="Times New Roman"/>
                <w:sz w:val="24"/>
                <w:szCs w:val="24"/>
              </w:rPr>
              <w:t>п</w:t>
            </w:r>
            <w:r w:rsidRPr="003F3D7E">
              <w:rPr>
                <w:rFonts w:ascii="Times New Roman" w:hAnsi="Times New Roman"/>
                <w:sz w:val="24"/>
                <w:szCs w:val="24"/>
              </w:rPr>
              <w:t>туальное видение пр</w:t>
            </w:r>
            <w:r w:rsidRPr="003F3D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D7E">
              <w:rPr>
                <w:rFonts w:ascii="Times New Roman" w:hAnsi="Times New Roman"/>
                <w:sz w:val="24"/>
                <w:szCs w:val="24"/>
              </w:rPr>
              <w:t>блемы</w:t>
            </w:r>
          </w:p>
        </w:tc>
        <w:tc>
          <w:tcPr>
            <w:tcW w:w="945" w:type="dxa"/>
          </w:tcPr>
          <w:p w:rsidR="005433A6" w:rsidRPr="003F3D7E" w:rsidRDefault="005433A6" w:rsidP="00A62E7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печа</w:t>
            </w: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т</w:t>
            </w: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3450" w:type="dxa"/>
          </w:tcPr>
          <w:p w:rsidR="005433A6" w:rsidRPr="003F3D7E" w:rsidRDefault="00EC3D43" w:rsidP="00A62E7D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Veda a </w:t>
            </w:r>
            <w:proofErr w:type="spellStart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technologie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krok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doucnosti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Praha</w:t>
            </w:r>
            <w:proofErr w:type="spellEnd"/>
            <w:r w:rsidRPr="003F3D7E">
              <w:rPr>
                <w:rFonts w:ascii="Times New Roman" w:hAnsi="Times New Roman"/>
                <w:sz w:val="24"/>
                <w:szCs w:val="24"/>
                <w:lang w:val="en-US"/>
              </w:rPr>
              <w:t>, 2012. – P. 74 – 77.</w:t>
            </w:r>
          </w:p>
        </w:tc>
        <w:tc>
          <w:tcPr>
            <w:tcW w:w="1134" w:type="dxa"/>
          </w:tcPr>
          <w:p w:rsidR="005433A6" w:rsidRPr="003F3D7E" w:rsidRDefault="00EC3D43" w:rsidP="00A62E7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4/1,33</w:t>
            </w:r>
          </w:p>
        </w:tc>
        <w:tc>
          <w:tcPr>
            <w:tcW w:w="1842" w:type="dxa"/>
          </w:tcPr>
          <w:p w:rsidR="00EC3D43" w:rsidRPr="003F3D7E" w:rsidRDefault="00EC3D43" w:rsidP="00EC3D43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Неклюдова В.Д.</w:t>
            </w:r>
            <w:r w:rsidR="00C2608D" w:rsidRPr="003F3D7E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5433A6" w:rsidRPr="003F3D7E" w:rsidRDefault="00EC3D43" w:rsidP="00EC3D43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>Бисалиев</w:t>
            </w:r>
            <w:proofErr w:type="spellEnd"/>
            <w:r w:rsidRPr="003F3D7E">
              <w:rPr>
                <w:rFonts w:ascii="Times New Roman" w:eastAsia="MS Mincho" w:hAnsi="Times New Roman"/>
                <w:sz w:val="24"/>
                <w:szCs w:val="24"/>
              </w:rPr>
              <w:t xml:space="preserve"> Р.В.</w:t>
            </w:r>
          </w:p>
        </w:tc>
      </w:tr>
    </w:tbl>
    <w:p w:rsidR="00994BCF" w:rsidRPr="003F3D7E" w:rsidRDefault="00994BCF" w:rsidP="00994BCF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tabs>
          <w:tab w:val="left" w:pos="7513"/>
        </w:tabs>
        <w:rPr>
          <w:sz w:val="24"/>
          <w:szCs w:val="24"/>
        </w:rPr>
      </w:pPr>
      <w:r w:rsidRPr="003F3D7E">
        <w:rPr>
          <w:sz w:val="24"/>
          <w:szCs w:val="24"/>
        </w:rPr>
        <w:t xml:space="preserve">1. Соискатель                                                                           </w:t>
      </w:r>
      <w:r w:rsidR="00EC3D43" w:rsidRPr="003F3D7E">
        <w:rPr>
          <w:sz w:val="24"/>
          <w:szCs w:val="24"/>
        </w:rPr>
        <w:t xml:space="preserve">                               </w:t>
      </w:r>
      <w:r w:rsidRPr="003F3D7E">
        <w:rPr>
          <w:sz w:val="24"/>
          <w:szCs w:val="24"/>
        </w:rPr>
        <w:t xml:space="preserve"> </w:t>
      </w:r>
      <w:proofErr w:type="spellStart"/>
      <w:r w:rsidR="00EC3D43" w:rsidRPr="003F3D7E">
        <w:rPr>
          <w:sz w:val="24"/>
          <w:szCs w:val="24"/>
        </w:rPr>
        <w:t>Кубекова</w:t>
      </w:r>
      <w:proofErr w:type="spellEnd"/>
      <w:r w:rsidR="00EC3D43" w:rsidRPr="003F3D7E">
        <w:rPr>
          <w:sz w:val="24"/>
          <w:szCs w:val="24"/>
        </w:rPr>
        <w:t xml:space="preserve"> А.С.</w:t>
      </w: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  <w:r w:rsidRPr="003F3D7E">
        <w:rPr>
          <w:sz w:val="24"/>
          <w:szCs w:val="24"/>
        </w:rPr>
        <w:t>2. Список верен:</w:t>
      </w: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  <w:r w:rsidRPr="003F3D7E">
        <w:rPr>
          <w:sz w:val="24"/>
          <w:szCs w:val="24"/>
        </w:rPr>
        <w:t xml:space="preserve">Заведующий кафедрой «Общая психология»                                                       </w:t>
      </w:r>
      <w:proofErr w:type="spellStart"/>
      <w:r w:rsidRPr="003F3D7E">
        <w:rPr>
          <w:sz w:val="24"/>
          <w:szCs w:val="24"/>
        </w:rPr>
        <w:t>Бисалиев</w:t>
      </w:r>
      <w:proofErr w:type="spellEnd"/>
      <w:r w:rsidRPr="003F3D7E">
        <w:rPr>
          <w:sz w:val="24"/>
          <w:szCs w:val="24"/>
        </w:rPr>
        <w:t xml:space="preserve"> Р.В.</w:t>
      </w: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</w:p>
    <w:p w:rsidR="005433A6" w:rsidRPr="003F3D7E" w:rsidRDefault="005433A6" w:rsidP="005433A6">
      <w:pPr>
        <w:rPr>
          <w:sz w:val="24"/>
          <w:szCs w:val="24"/>
        </w:rPr>
      </w:pPr>
      <w:r w:rsidRPr="003F3D7E">
        <w:rPr>
          <w:sz w:val="24"/>
          <w:szCs w:val="24"/>
        </w:rPr>
        <w:t>3. Ученый секр</w:t>
      </w:r>
      <w:r w:rsidRPr="003F3D7E">
        <w:rPr>
          <w:sz w:val="24"/>
          <w:szCs w:val="24"/>
        </w:rPr>
        <w:t>е</w:t>
      </w:r>
      <w:r w:rsidRPr="003F3D7E">
        <w:rPr>
          <w:sz w:val="24"/>
          <w:szCs w:val="24"/>
        </w:rPr>
        <w:t xml:space="preserve">тарь ученого совета                                                                           </w:t>
      </w:r>
    </w:p>
    <w:p w:rsidR="00C4489B" w:rsidRPr="003F3D7E" w:rsidRDefault="00C4489B">
      <w:pPr>
        <w:rPr>
          <w:sz w:val="24"/>
          <w:szCs w:val="24"/>
        </w:rPr>
      </w:pPr>
    </w:p>
    <w:sectPr w:rsidR="00C4489B" w:rsidRPr="003F3D7E" w:rsidSect="00C4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CF"/>
    <w:rsid w:val="0003125C"/>
    <w:rsid w:val="000A5124"/>
    <w:rsid w:val="000C42CC"/>
    <w:rsid w:val="0014257A"/>
    <w:rsid w:val="001D009A"/>
    <w:rsid w:val="00236A42"/>
    <w:rsid w:val="003F3D7E"/>
    <w:rsid w:val="005433A6"/>
    <w:rsid w:val="00552F2E"/>
    <w:rsid w:val="00704AC6"/>
    <w:rsid w:val="00790263"/>
    <w:rsid w:val="007C23FA"/>
    <w:rsid w:val="007D1C9E"/>
    <w:rsid w:val="00994BCF"/>
    <w:rsid w:val="00A16526"/>
    <w:rsid w:val="00A47788"/>
    <w:rsid w:val="00A978CD"/>
    <w:rsid w:val="00C2608D"/>
    <w:rsid w:val="00C4489B"/>
    <w:rsid w:val="00CF7421"/>
    <w:rsid w:val="00EC3D43"/>
    <w:rsid w:val="00F0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4BC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4BC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4B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5433A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433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4</cp:revision>
  <dcterms:created xsi:type="dcterms:W3CDTF">2012-10-01T19:51:00Z</dcterms:created>
  <dcterms:modified xsi:type="dcterms:W3CDTF">2012-10-01T20:48:00Z</dcterms:modified>
</cp:coreProperties>
</file>